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37" w:rsidRDefault="008667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Отчет о работе за 2020 год</w:t>
      </w:r>
    </w:p>
    <w:p w:rsidR="00062D37" w:rsidRDefault="008667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депутата Воронежской городской Думы </w:t>
      </w:r>
    </w:p>
    <w:p w:rsidR="00062D37" w:rsidRDefault="008667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пятого созыва </w:t>
      </w:r>
    </w:p>
    <w:p w:rsidR="00062D37" w:rsidRDefault="0086678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одномандатному избирательному округу № 4 </w:t>
      </w:r>
    </w:p>
    <w:p w:rsidR="00062D37" w:rsidRPr="002229FC" w:rsidRDefault="00062D37" w:rsidP="003A61B0">
      <w:pPr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062D37" w:rsidRDefault="00866789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Авдеева Сергея Алексеевича </w:t>
      </w:r>
    </w:p>
    <w:p w:rsidR="00062D37" w:rsidRPr="00344963" w:rsidRDefault="00062D37">
      <w:pPr>
        <w:jc w:val="center"/>
        <w:rPr>
          <w:sz w:val="28"/>
          <w:szCs w:val="28"/>
        </w:rPr>
      </w:pP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Уважаемые горожане, спасибо за вашу помощь и поддержку!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Вместе мы 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делаем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наш район и город комфортнее и благополучнее.</w:t>
      </w:r>
    </w:p>
    <w:p w:rsid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задача депутат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заключается в защите интересов граждан.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его полномочиям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относится работа с обращениями граждан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направление депутатских запросов, организация мероприятий и благотворительных акций, работа в профильных комиссиях, рассмотрение и принятие проектов решений Воронежской городской Думы.</w:t>
      </w: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Профильными для меня являются комиссия по здрав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оохранению и постоянная комисси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по бюджету, экономике, планированию, налоговой политике и инвестициям, на заседаниях которых детально обсуждаются проекты решений.  </w:t>
      </w: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2020 году с моим участием рассмотрены </w:t>
      </w:r>
      <w:proofErr w:type="gramStart"/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и  приняты</w:t>
      </w:r>
      <w:proofErr w:type="gramEnd"/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решения:</w:t>
      </w:r>
    </w:p>
    <w:p w:rsidR="00344963" w:rsidRPr="00344963" w:rsidRDefault="00D07337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337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предоставлении дотаций на питание родителям (законным представителям) обучающихся в муниципальных общеобразовательных учреждениях</w:t>
      </w:r>
      <w:r w:rsid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не питающихся в учреждении в связи с обучением на дому, в форме семейного образования или экстерната; в немуниципальных общеобразовательных учреждениях, расположенных на территории городского округа город Воронеж (кроме специальных коррекционных учреждений и учреждений </w:t>
      </w:r>
      <w:proofErr w:type="spellStart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интернатного</w:t>
      </w:r>
      <w:proofErr w:type="spellEnd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типа), имеющих государственную аккредитацию;</w:t>
      </w:r>
    </w:p>
    <w:p w:rsidR="0021174B" w:rsidRPr="0021174B" w:rsidRDefault="00D07337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337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1174B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увеличении финансирования питания обучающихся в муниципальных общеобразовательных организациях;</w:t>
      </w:r>
    </w:p>
    <w:p w:rsidR="00D07337" w:rsidRDefault="0021174B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174B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07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увеличении оплаты труда работников муниципальных общеобразовательных организаций; </w:t>
      </w:r>
    </w:p>
    <w:p w:rsidR="00344963" w:rsidRPr="00344963" w:rsidRDefault="00D07337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D07337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7337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увеличении оплаты труда работников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дошкольных образовательных организаций;</w:t>
      </w:r>
    </w:p>
    <w:p w:rsidR="00344963" w:rsidRDefault="00D07337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337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приобретении в муниципальную собственность детского спортивно-образовательного центра, расположенного на Ленинском проспекте, д. 201;</w:t>
      </w:r>
    </w:p>
    <w:p w:rsidR="00D07337" w:rsidRDefault="00D07337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337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округа город Воронеж на 2021 год и плановый период 2022 и 2023 годов, приоритетным направлением которого является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социальная политика.  Прогнозируем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>ый объем доходов бюджета города</w:t>
      </w:r>
      <w:r w:rsid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на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2021 год составит 22, 5 млрд. рублей, а расходы на социальные нужды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составят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1</w:t>
      </w:r>
      <w:r w:rsidR="00847FCD" w:rsidRPr="00847FCD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млрд. рублей.</w:t>
      </w: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Работа на округе </w:t>
      </w:r>
    </w:p>
    <w:p w:rsidR="00715A3F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5A3F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eastAsia="Times New Roman" w:cs="Segoe UI Symbol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просьбе председателя совета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дома № 79 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ул. Димитрова, в котором проживает более 400 жителей, приняты меры по восстановлению границ земельного участка в соответствии с кадастровым планом. Принято решение о </w:t>
      </w:r>
      <w:proofErr w:type="spellStart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софинансировании</w:t>
      </w:r>
      <w:proofErr w:type="spellEnd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 по благоус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тройству дворовой территории.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Оказано содействие 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ям</w:t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ул. Клинская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решении некачественного предоставления коммунальной услуги по отоплению.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Выделены средства на приобретение оборудования спортплощадки жителям </w:t>
      </w:r>
      <w:proofErr w:type="spellStart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ТОСа</w:t>
      </w:r>
      <w:proofErr w:type="spellEnd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мкрн</w:t>
      </w:r>
      <w:proofErr w:type="spellEnd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Мостозавод</w:t>
      </w:r>
      <w:proofErr w:type="spellEnd"/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Прикреплен к поликлинике по месту жительства ребенок. 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>✓</w:t>
      </w:r>
      <w:r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верии праздн</w:t>
      </w:r>
      <w:r w:rsidR="00652907">
        <w:rPr>
          <w:rFonts w:ascii="Times New Roman" w:eastAsia="Times New Roman" w:hAnsi="Times New Roman" w:cs="Times New Roman"/>
          <w:sz w:val="28"/>
          <w:szCs w:val="28"/>
          <w:lang w:eastAsia="en-US"/>
        </w:rPr>
        <w:t>ика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</w:t>
      </w:r>
      <w:r w:rsidR="00652907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 оказана материальная помощь многодетной семье из Железнодорожного района.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✓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Ко Дню Героев Отечества выделены средства на подарки для заслуженных жителей левобережья.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✓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канун </w:t>
      </w:r>
      <w:r w:rsidR="000F5783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ового года вручены сладкие подарки детям из многодетных семей, проживающих в Железнодорожном и Левобережном районах города. </w:t>
      </w:r>
    </w:p>
    <w:p w:rsidR="00344963" w:rsidRPr="00344963" w:rsidRDefault="00715A3F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A3F">
        <w:rPr>
          <w:rFonts w:ascii="Segoe UI Symbol" w:eastAsia="Times New Roman" w:hAnsi="Segoe UI Symbol" w:cs="Segoe UI Symbol"/>
          <w:sz w:val="28"/>
          <w:szCs w:val="28"/>
          <w:lang w:eastAsia="en-US"/>
        </w:rPr>
        <w:t xml:space="preserve">✓ 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Выделены средства на новогодние подарки детям-инвалидам </w:t>
      </w:r>
      <w:r w:rsidR="00652907">
        <w:rPr>
          <w:rFonts w:ascii="Times New Roman" w:eastAsia="Times New Roman" w:hAnsi="Times New Roman" w:cs="Times New Roman"/>
          <w:sz w:val="28"/>
          <w:szCs w:val="28"/>
          <w:lang w:eastAsia="en-US"/>
        </w:rPr>
        <w:t>"</w:t>
      </w:r>
      <w:r w:rsidR="0034496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Паруса Надежды”.</w:t>
      </w:r>
    </w:p>
    <w:p w:rsidR="00344963" w:rsidRP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завершении еще раз хочу поблагодарить жителей города за активную жизненную позицию, за идеи, преображающие наш округ. </w:t>
      </w:r>
    </w:p>
    <w:p w:rsidR="00344963" w:rsidRDefault="00344963" w:rsidP="00344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Связаться с моим помощником Ру</w:t>
      </w:r>
      <w:r w:rsidR="007C01E2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денко Ольгой Кузьминичной можно</w:t>
      </w:r>
      <w:r w:rsidR="007C01E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телефону 8-906-672-56-33, отправив письмо по электронной почте: </w:t>
      </w:r>
      <w:r w:rsidR="000F5783"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avdee</w:t>
      </w:r>
      <w:r w:rsidR="000F5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v.4okr@yandex.ru, </w:t>
      </w:r>
      <w:hyperlink r:id="rId4" w:history="1">
        <w:r w:rsidRPr="00715A3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en-US"/>
          </w:rPr>
          <w:t>obschyiotdel@vmail.ru</w:t>
        </w:r>
      </w:hyperlink>
      <w:r w:rsidRPr="00715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01E2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по адресу:</w:t>
      </w:r>
      <w:r w:rsidR="007C01E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344963">
        <w:rPr>
          <w:rFonts w:ascii="Times New Roman" w:eastAsia="Times New Roman" w:hAnsi="Times New Roman" w:cs="Times New Roman"/>
          <w:sz w:val="28"/>
          <w:szCs w:val="28"/>
          <w:lang w:eastAsia="en-US"/>
        </w:rPr>
        <w:t>394018, г. Воронеж, ул. Плехановская, д. 8.</w:t>
      </w:r>
    </w:p>
    <w:p w:rsidR="00344963" w:rsidRDefault="00344963" w:rsidP="00545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D37" w:rsidRDefault="00062D37">
      <w:pPr>
        <w:jc w:val="both"/>
        <w:rPr>
          <w:rFonts w:ascii="Times New Roman" w:eastAsia="Times New Roman" w:hAnsi="Times New Roman"/>
          <w:sz w:val="4"/>
          <w:szCs w:val="4"/>
        </w:rPr>
      </w:pPr>
    </w:p>
    <w:p w:rsidR="00652907" w:rsidRDefault="00652907">
      <w:pPr>
        <w:jc w:val="both"/>
        <w:rPr>
          <w:rFonts w:ascii="Times New Roman" w:eastAsia="Times New Roman" w:hAnsi="Times New Roman"/>
          <w:sz w:val="4"/>
          <w:szCs w:val="4"/>
        </w:rPr>
      </w:pPr>
    </w:p>
    <w:p w:rsidR="00715A3F" w:rsidRPr="002229FC" w:rsidRDefault="00715A3F">
      <w:pPr>
        <w:jc w:val="both"/>
        <w:rPr>
          <w:rFonts w:ascii="Times New Roman" w:eastAsia="Times New Roman" w:hAnsi="Times New Roman"/>
          <w:sz w:val="4"/>
          <w:szCs w:val="4"/>
        </w:rPr>
      </w:pPr>
    </w:p>
    <w:p w:rsidR="00062D37" w:rsidRDefault="00866789" w:rsidP="002229F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уважением,</w:t>
      </w:r>
    </w:p>
    <w:p w:rsidR="00062D37" w:rsidRPr="003A61B0" w:rsidRDefault="00866789" w:rsidP="002229F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депутат Воронежской городской Думы </w:t>
      </w:r>
      <w:r w:rsidR="003A61B0" w:rsidRPr="003A61B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С.А. Авдеев</w:t>
      </w:r>
    </w:p>
    <w:sectPr w:rsidR="00062D37" w:rsidRPr="003A61B0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37"/>
    <w:rsid w:val="00043D2C"/>
    <w:rsid w:val="00062D37"/>
    <w:rsid w:val="000E0864"/>
    <w:rsid w:val="000F5783"/>
    <w:rsid w:val="000F69CA"/>
    <w:rsid w:val="00125D94"/>
    <w:rsid w:val="0021174B"/>
    <w:rsid w:val="002229FC"/>
    <w:rsid w:val="00344963"/>
    <w:rsid w:val="00392106"/>
    <w:rsid w:val="003A61B0"/>
    <w:rsid w:val="00462804"/>
    <w:rsid w:val="00545731"/>
    <w:rsid w:val="00573EA9"/>
    <w:rsid w:val="00652907"/>
    <w:rsid w:val="0069560A"/>
    <w:rsid w:val="006D02B8"/>
    <w:rsid w:val="00715A3F"/>
    <w:rsid w:val="007C01E2"/>
    <w:rsid w:val="00847FCD"/>
    <w:rsid w:val="00866789"/>
    <w:rsid w:val="00881A2E"/>
    <w:rsid w:val="00891639"/>
    <w:rsid w:val="008D5D24"/>
    <w:rsid w:val="00935395"/>
    <w:rsid w:val="00A25A1E"/>
    <w:rsid w:val="00AF44A6"/>
    <w:rsid w:val="00B503C6"/>
    <w:rsid w:val="00C51EE1"/>
    <w:rsid w:val="00C57731"/>
    <w:rsid w:val="00D07337"/>
    <w:rsid w:val="00D45671"/>
    <w:rsid w:val="00E006C5"/>
    <w:rsid w:val="00E2400C"/>
    <w:rsid w:val="00EF320B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chyiotdel@v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2021-03-04T09:37:00Z</dcterms:created>
  <dcterms:modified xsi:type="dcterms:W3CDTF">2021-03-04T10:49:00Z</dcterms:modified>
  <cp:version>0900.0000.01</cp:version>
</cp:coreProperties>
</file>